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 xml:space="preserve">г. Пермь  т/ф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7A3747">
        <w:rPr>
          <w:rStyle w:val="af2"/>
          <w:color w:val="auto"/>
          <w:sz w:val="20"/>
          <w:szCs w:val="20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pmkpk</w:t>
      </w:r>
      <w:proofErr w:type="spellEnd"/>
      <w:r w:rsidRPr="007A3747">
        <w:rPr>
          <w:rStyle w:val="af2"/>
          <w:color w:val="auto"/>
          <w:sz w:val="20"/>
          <w:szCs w:val="20"/>
        </w:rPr>
        <w:t>@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ya</w:t>
      </w:r>
      <w:proofErr w:type="spellEnd"/>
      <w:r w:rsidRPr="007A3747">
        <w:rPr>
          <w:rStyle w:val="af2"/>
          <w:color w:val="auto"/>
          <w:sz w:val="20"/>
          <w:szCs w:val="20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ru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parmaled.ru </w:t>
      </w:r>
    </w:p>
    <w:p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пармасвет.рф</w:t>
      </w:r>
      <w:proofErr w:type="spellEnd"/>
    </w:p>
    <w:p w:rsidR="00C757E7" w:rsidRPr="00C757E7" w:rsidRDefault="00C757E7" w:rsidP="006E435F">
      <w:pPr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757E7" w:rsidRPr="00C757E7" w:rsidRDefault="00C757E7" w:rsidP="006E4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3B" w:rsidRPr="00946345" w:rsidRDefault="00586164" w:rsidP="00E006D0">
      <w:pPr>
        <w:rPr>
          <w:noProof/>
          <w:sz w:val="16"/>
          <w:lang w:eastAsia="ru-RU"/>
        </w:rPr>
      </w:pPr>
      <w:r w:rsidRPr="00946345">
        <w:rPr>
          <w:rFonts w:cs="Times New Roman"/>
          <w:b/>
          <w:sz w:val="20"/>
          <w:szCs w:val="24"/>
        </w:rPr>
        <w:t xml:space="preserve">                            </w:t>
      </w:r>
      <w:r w:rsidR="00946345" w:rsidRPr="00946345">
        <w:rPr>
          <w:rFonts w:cs="Times New Roman"/>
          <w:b/>
          <w:sz w:val="20"/>
          <w:szCs w:val="24"/>
        </w:rPr>
        <w:t xml:space="preserve">Светильник </w:t>
      </w:r>
      <w:r w:rsidR="00DA0DB0" w:rsidRPr="00946345">
        <w:rPr>
          <w:rFonts w:cs="Times New Roman"/>
          <w:b/>
          <w:sz w:val="20"/>
          <w:szCs w:val="24"/>
        </w:rPr>
        <w:t>Парма</w:t>
      </w:r>
      <w:r w:rsidR="005D6C3B" w:rsidRPr="00946345">
        <w:rPr>
          <w:rFonts w:cs="Times New Roman"/>
          <w:b/>
          <w:sz w:val="20"/>
          <w:szCs w:val="24"/>
        </w:rPr>
        <w:t xml:space="preserve"> </w:t>
      </w:r>
      <w:proofErr w:type="spellStart"/>
      <w:r w:rsidRPr="00946345">
        <w:rPr>
          <w:rFonts w:cs="Times New Roman"/>
          <w:b/>
          <w:sz w:val="20"/>
          <w:szCs w:val="24"/>
        </w:rPr>
        <w:t>Сота</w:t>
      </w:r>
      <w:proofErr w:type="spellEnd"/>
      <w:r w:rsidRPr="00946345">
        <w:rPr>
          <w:rFonts w:cs="Times New Roman"/>
          <w:b/>
          <w:sz w:val="20"/>
          <w:szCs w:val="24"/>
        </w:rPr>
        <w:t xml:space="preserve"> </w:t>
      </w:r>
      <w:r w:rsidR="009B1F11" w:rsidRPr="00946345">
        <w:rPr>
          <w:rFonts w:cs="Times New Roman"/>
          <w:b/>
          <w:sz w:val="20"/>
          <w:szCs w:val="24"/>
        </w:rPr>
        <w:t>36</w:t>
      </w:r>
      <w:r w:rsidR="00946345" w:rsidRPr="00946345">
        <w:rPr>
          <w:rFonts w:cs="Times New Roman"/>
          <w:b/>
          <w:sz w:val="20"/>
          <w:szCs w:val="24"/>
        </w:rPr>
        <w:t>-О/4500/5000</w:t>
      </w:r>
      <w:r w:rsidR="002E2721" w:rsidRPr="00946345">
        <w:rPr>
          <w:rFonts w:cs="Times New Roman"/>
          <w:b/>
          <w:sz w:val="20"/>
          <w:szCs w:val="24"/>
        </w:rPr>
        <w:t>/</w:t>
      </w:r>
      <w:r w:rsidR="00946345" w:rsidRPr="00946345">
        <w:rPr>
          <w:rFonts w:cs="Times New Roman"/>
          <w:b/>
          <w:sz w:val="20"/>
          <w:szCs w:val="24"/>
        </w:rPr>
        <w:t>100</w:t>
      </w:r>
      <w:r w:rsidR="002E2721" w:rsidRPr="00946345">
        <w:rPr>
          <w:rFonts w:cs="Times New Roman"/>
          <w:b/>
          <w:sz w:val="20"/>
          <w:szCs w:val="24"/>
        </w:rPr>
        <w:t>/</w:t>
      </w:r>
      <w:r w:rsidR="00946345" w:rsidRPr="00946345">
        <w:rPr>
          <w:rFonts w:cs="Times New Roman"/>
          <w:b/>
          <w:sz w:val="20"/>
          <w:szCs w:val="24"/>
        </w:rPr>
        <w:t>30</w:t>
      </w:r>
    </w:p>
    <w:p w:rsidR="00B02497" w:rsidRDefault="00B02497" w:rsidP="00B0249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</w:t>
      </w:r>
    </w:p>
    <w:p w:rsidR="000E6584" w:rsidRPr="007A3747" w:rsidRDefault="00A96FFC" w:rsidP="00A96FFC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      </w:t>
      </w:r>
      <w:r w:rsidR="00E006D0">
        <w:rPr>
          <w:rFonts w:cs="Times New Roman"/>
          <w:sz w:val="20"/>
          <w:szCs w:val="20"/>
        </w:rPr>
        <w:t xml:space="preserve">                    </w:t>
      </w:r>
      <w:bookmarkStart w:id="0" w:name="_GoBack"/>
      <w:bookmarkEnd w:id="0"/>
      <w:r>
        <w:rPr>
          <w:rFonts w:cs="Times New Roman"/>
          <w:sz w:val="20"/>
          <w:szCs w:val="20"/>
        </w:rPr>
        <w:t xml:space="preserve"> </w:t>
      </w:r>
      <w:r w:rsidR="00D62EC6">
        <w:rPr>
          <w:rFonts w:cs="Times New Roman"/>
          <w:sz w:val="20"/>
          <w:szCs w:val="20"/>
        </w:rPr>
        <w:t xml:space="preserve">   </w:t>
      </w:r>
      <w:r w:rsidR="00056F20" w:rsidRPr="007A3747">
        <w:rPr>
          <w:rFonts w:cs="Times New Roman"/>
          <w:sz w:val="20"/>
          <w:szCs w:val="20"/>
        </w:rPr>
        <w:t>Описание</w:t>
      </w:r>
    </w:p>
    <w:p w:rsidR="00CB5490" w:rsidRDefault="00CB5490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</w:p>
    <w:p w:rsidR="00597FB2" w:rsidRPr="00D62EC6" w:rsidRDefault="00E006D0" w:rsidP="00597FB2">
      <w:pPr>
        <w:pStyle w:val="a4"/>
        <w:widowControl/>
        <w:adjustRightInd w:val="0"/>
        <w:ind w:left="97"/>
        <w:jc w:val="both"/>
        <w:rPr>
          <w:rFonts w:eastAsiaTheme="minorHAnsi"/>
          <w:i/>
          <w:sz w:val="18"/>
          <w:szCs w:val="18"/>
        </w:rPr>
      </w:pPr>
      <w:r>
        <w:rPr>
          <w:rFonts w:eastAsiaTheme="minorHAnsi" w:cs="Times New Roman"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 wp14:anchorId="4D96798E" wp14:editId="20C21B13">
            <wp:simplePos x="0" y="0"/>
            <wp:positionH relativeFrom="margin">
              <wp:posOffset>120650</wp:posOffset>
            </wp:positionH>
            <wp:positionV relativeFrom="margin">
              <wp:posOffset>1449705</wp:posOffset>
            </wp:positionV>
            <wp:extent cx="1276350" cy="1276350"/>
            <wp:effectExtent l="0" t="0" r="0" b="0"/>
            <wp:wrapSquare wrapText="bothSides"/>
            <wp:docPr id="2" name="Рисунок 2" descr="\\work\Общая\Яна\1907\menu_sota-2-1920x670-Photoroom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work\Общая\Яна\1907\menu_sota-2-1920x670-Photoroom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57AF">
        <w:rPr>
          <w:rFonts w:eastAsiaTheme="minorHAnsi" w:cs="Times New Roman"/>
          <w:i/>
          <w:sz w:val="20"/>
          <w:szCs w:val="20"/>
        </w:rPr>
        <w:t xml:space="preserve">     </w:t>
      </w:r>
      <w:r w:rsidR="003A553A" w:rsidRPr="00D62EC6">
        <w:rPr>
          <w:rFonts w:eastAsiaTheme="minorHAnsi" w:cs="Times New Roman"/>
          <w:i/>
          <w:sz w:val="18"/>
          <w:szCs w:val="18"/>
        </w:rPr>
        <w:t>О</w:t>
      </w:r>
      <w:r w:rsidR="00AC6C72" w:rsidRPr="00D62EC6">
        <w:rPr>
          <w:rFonts w:eastAsiaTheme="minorHAnsi" w:cs="Times New Roman"/>
          <w:i/>
          <w:sz w:val="18"/>
          <w:szCs w:val="18"/>
        </w:rPr>
        <w:t>бласть</w:t>
      </w:r>
      <w:r w:rsidR="00CB5490" w:rsidRPr="00D62EC6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D62EC6">
        <w:rPr>
          <w:rFonts w:eastAsiaTheme="minorHAnsi" w:cs="Times New Roman"/>
          <w:i/>
          <w:sz w:val="18"/>
          <w:szCs w:val="18"/>
        </w:rPr>
        <w:t>применения</w:t>
      </w:r>
      <w:r w:rsidR="00463FC7" w:rsidRPr="00D62EC6">
        <w:rPr>
          <w:rFonts w:eastAsiaTheme="minorHAnsi" w:cs="Times New Roman"/>
          <w:i/>
          <w:sz w:val="18"/>
          <w:szCs w:val="18"/>
        </w:rPr>
        <w:t xml:space="preserve"> </w:t>
      </w:r>
      <w:r w:rsidR="00890805" w:rsidRPr="00D62EC6">
        <w:rPr>
          <w:rFonts w:eastAsiaTheme="minorHAnsi" w:cs="Times New Roman"/>
          <w:i/>
          <w:sz w:val="18"/>
          <w:szCs w:val="18"/>
        </w:rPr>
        <w:t>светодиодного светильника</w:t>
      </w:r>
      <w:r w:rsidR="00463FC7" w:rsidRPr="00D62EC6">
        <w:rPr>
          <w:rFonts w:eastAsiaTheme="minorHAnsi" w:cs="Times New Roman"/>
          <w:i/>
          <w:sz w:val="18"/>
          <w:szCs w:val="18"/>
        </w:rPr>
        <w:t xml:space="preserve"> Парма</w:t>
      </w:r>
      <w:r w:rsidR="004D1A95" w:rsidRPr="00D62EC6">
        <w:rPr>
          <w:rFonts w:eastAsiaTheme="minorHAnsi" w:cs="Times New Roman"/>
          <w:i/>
          <w:sz w:val="18"/>
          <w:szCs w:val="18"/>
        </w:rPr>
        <w:t xml:space="preserve"> </w:t>
      </w:r>
      <w:proofErr w:type="spellStart"/>
      <w:r w:rsidR="00D62EC6" w:rsidRPr="00D62EC6">
        <w:rPr>
          <w:rFonts w:eastAsiaTheme="minorHAnsi" w:cs="Times New Roman"/>
          <w:i/>
          <w:sz w:val="18"/>
          <w:szCs w:val="18"/>
        </w:rPr>
        <w:t>Сота</w:t>
      </w:r>
      <w:proofErr w:type="spellEnd"/>
      <w:r w:rsidR="00CB5490" w:rsidRPr="00D62EC6">
        <w:rPr>
          <w:rFonts w:eastAsiaTheme="minorHAnsi" w:cs="Times New Roman"/>
          <w:i/>
          <w:sz w:val="18"/>
          <w:szCs w:val="18"/>
        </w:rPr>
        <w:t xml:space="preserve"> </w:t>
      </w:r>
      <w:r w:rsidR="00D62EC6" w:rsidRPr="00D62EC6">
        <w:rPr>
          <w:rFonts w:eastAsiaTheme="minorHAnsi" w:cs="Times New Roman"/>
          <w:i/>
          <w:sz w:val="18"/>
          <w:szCs w:val="18"/>
        </w:rPr>
        <w:t>–</w:t>
      </w:r>
      <w:r w:rsidR="00CB5490" w:rsidRPr="00D62EC6">
        <w:rPr>
          <w:rFonts w:eastAsiaTheme="minorHAnsi" w:cs="Times New Roman"/>
          <w:i/>
          <w:sz w:val="18"/>
          <w:szCs w:val="18"/>
        </w:rPr>
        <w:t xml:space="preserve"> </w:t>
      </w:r>
      <w:r w:rsidR="00D62EC6" w:rsidRPr="00D62EC6">
        <w:rPr>
          <w:rFonts w:eastAsiaTheme="minorHAnsi" w:cs="Times New Roman"/>
          <w:i/>
          <w:sz w:val="18"/>
          <w:szCs w:val="18"/>
        </w:rPr>
        <w:t>офисы, конференц-залы, торговые</w:t>
      </w:r>
      <w:r w:rsidR="00744D4B" w:rsidRPr="00D62EC6">
        <w:rPr>
          <w:rFonts w:eastAsiaTheme="minorHAnsi" w:cs="Times New Roman"/>
          <w:i/>
          <w:sz w:val="18"/>
          <w:szCs w:val="18"/>
        </w:rPr>
        <w:t>,</w:t>
      </w:r>
      <w:r w:rsidR="00C757AF" w:rsidRPr="00D62EC6">
        <w:rPr>
          <w:sz w:val="18"/>
          <w:szCs w:val="18"/>
        </w:rPr>
        <w:t xml:space="preserve"> </w:t>
      </w:r>
      <w:r w:rsidR="00D62EC6" w:rsidRPr="00D62EC6">
        <w:rPr>
          <w:sz w:val="18"/>
          <w:szCs w:val="18"/>
        </w:rPr>
        <w:t>образовательные</w:t>
      </w:r>
      <w:r w:rsidR="00D62EC6">
        <w:rPr>
          <w:sz w:val="18"/>
          <w:szCs w:val="18"/>
        </w:rPr>
        <w:t xml:space="preserve"> и медицинские помещения</w:t>
      </w:r>
      <w:r w:rsidR="003A553A" w:rsidRPr="00D62EC6">
        <w:rPr>
          <w:rFonts w:eastAsiaTheme="minorHAnsi"/>
          <w:i/>
          <w:sz w:val="18"/>
          <w:szCs w:val="18"/>
        </w:rPr>
        <w:t>.</w:t>
      </w:r>
      <w:r w:rsidR="00597FB2" w:rsidRPr="00D62EC6">
        <w:rPr>
          <w:rFonts w:eastAsiaTheme="minorHAnsi"/>
          <w:i/>
          <w:sz w:val="18"/>
          <w:szCs w:val="18"/>
        </w:rPr>
        <w:t xml:space="preserve"> </w:t>
      </w:r>
    </w:p>
    <w:p w:rsidR="002E2721" w:rsidRPr="00D62EC6" w:rsidRDefault="00470A13" w:rsidP="002E2721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D62EC6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 с</w:t>
      </w:r>
      <w:r w:rsidR="001609B5" w:rsidRPr="00D62EC6">
        <w:rPr>
          <w:rFonts w:eastAsiaTheme="minorHAnsi" w:cs="Times New Roman"/>
          <w:i/>
          <w:sz w:val="18"/>
          <w:szCs w:val="18"/>
        </w:rPr>
        <w:t>ветильник оснащ</w:t>
      </w:r>
      <w:r w:rsidR="00890805" w:rsidRPr="00D62EC6">
        <w:rPr>
          <w:rFonts w:eastAsiaTheme="minorHAnsi" w:cs="Times New Roman"/>
          <w:i/>
          <w:sz w:val="18"/>
          <w:szCs w:val="18"/>
        </w:rPr>
        <w:t>ается</w:t>
      </w:r>
      <w:r w:rsidR="001609B5" w:rsidRPr="00D62EC6">
        <w:rPr>
          <w:rFonts w:eastAsiaTheme="minorHAnsi" w:cs="Times New Roman"/>
          <w:i/>
          <w:sz w:val="18"/>
          <w:szCs w:val="18"/>
        </w:rPr>
        <w:t xml:space="preserve"> </w:t>
      </w:r>
      <w:proofErr w:type="spellStart"/>
      <w:r w:rsidR="00F914B9">
        <w:rPr>
          <w:rFonts w:eastAsiaTheme="minorHAnsi" w:cs="Times New Roman"/>
          <w:i/>
          <w:sz w:val="18"/>
          <w:szCs w:val="18"/>
        </w:rPr>
        <w:t>рассеивателем</w:t>
      </w:r>
      <w:proofErr w:type="spellEnd"/>
      <w:r w:rsidR="00F914B9">
        <w:rPr>
          <w:rFonts w:eastAsiaTheme="minorHAnsi" w:cs="Times New Roman"/>
          <w:i/>
          <w:sz w:val="18"/>
          <w:szCs w:val="18"/>
        </w:rPr>
        <w:t xml:space="preserve"> опал или </w:t>
      </w:r>
      <w:proofErr w:type="spellStart"/>
      <w:r w:rsidR="00F914B9">
        <w:rPr>
          <w:rFonts w:eastAsiaTheme="minorHAnsi" w:cs="Times New Roman"/>
          <w:i/>
          <w:sz w:val="18"/>
          <w:szCs w:val="18"/>
        </w:rPr>
        <w:t>микропризма</w:t>
      </w:r>
      <w:proofErr w:type="spellEnd"/>
      <w:r w:rsidR="002E2721" w:rsidRPr="00D62EC6">
        <w:rPr>
          <w:rFonts w:eastAsiaTheme="minorHAnsi" w:cs="Times New Roman"/>
          <w:i/>
          <w:sz w:val="18"/>
          <w:szCs w:val="18"/>
        </w:rPr>
        <w:t>.</w:t>
      </w:r>
    </w:p>
    <w:p w:rsidR="00A96FFC" w:rsidRDefault="00A96FFC" w:rsidP="00C757AF">
      <w:pPr>
        <w:widowControl/>
        <w:adjustRightInd w:val="0"/>
        <w:jc w:val="both"/>
        <w:rPr>
          <w:rFonts w:eastAsiaTheme="minorHAnsi" w:cs="Times New Roman"/>
          <w:i/>
          <w:sz w:val="18"/>
          <w:szCs w:val="18"/>
        </w:rPr>
      </w:pPr>
      <w:r>
        <w:rPr>
          <w:rFonts w:eastAsiaTheme="minorHAnsi" w:cs="Times New Roman"/>
          <w:i/>
          <w:sz w:val="18"/>
          <w:szCs w:val="18"/>
        </w:rPr>
        <w:t xml:space="preserve">Светильники </w:t>
      </w:r>
      <w:proofErr w:type="spellStart"/>
      <w:r>
        <w:rPr>
          <w:rFonts w:eastAsiaTheme="minorHAnsi" w:cs="Times New Roman"/>
          <w:i/>
          <w:sz w:val="18"/>
          <w:szCs w:val="18"/>
        </w:rPr>
        <w:t>Сота</w:t>
      </w:r>
      <w:proofErr w:type="spellEnd"/>
      <w:r>
        <w:rPr>
          <w:rFonts w:eastAsiaTheme="minorHAnsi" w:cs="Times New Roman"/>
          <w:i/>
          <w:sz w:val="18"/>
          <w:szCs w:val="18"/>
        </w:rPr>
        <w:t xml:space="preserve"> предназначены для монтажа </w:t>
      </w:r>
      <w:r w:rsidRPr="00A96FFC">
        <w:rPr>
          <w:rFonts w:eastAsiaTheme="minorHAnsi" w:cs="Times New Roman"/>
          <w:i/>
          <w:sz w:val="18"/>
          <w:szCs w:val="18"/>
        </w:rPr>
        <w:t>в потолок типа «</w:t>
      </w:r>
      <w:proofErr w:type="spellStart"/>
      <w:r w:rsidRPr="00A96FFC">
        <w:rPr>
          <w:rFonts w:eastAsiaTheme="minorHAnsi" w:cs="Times New Roman"/>
          <w:i/>
          <w:sz w:val="18"/>
          <w:szCs w:val="18"/>
        </w:rPr>
        <w:t>Армстронг</w:t>
      </w:r>
      <w:proofErr w:type="spellEnd"/>
      <w:r w:rsidRPr="00A96FFC">
        <w:rPr>
          <w:rFonts w:eastAsiaTheme="minorHAnsi" w:cs="Times New Roman"/>
          <w:i/>
          <w:sz w:val="18"/>
          <w:szCs w:val="18"/>
        </w:rPr>
        <w:t>»</w:t>
      </w:r>
      <w:r>
        <w:rPr>
          <w:rFonts w:eastAsiaTheme="minorHAnsi" w:cs="Times New Roman"/>
          <w:i/>
          <w:sz w:val="18"/>
          <w:szCs w:val="18"/>
        </w:rPr>
        <w:t>.</w:t>
      </w:r>
    </w:p>
    <w:p w:rsidR="00A96FFC" w:rsidRPr="00D62EC6" w:rsidRDefault="00A96FFC" w:rsidP="00C757AF">
      <w:pPr>
        <w:widowControl/>
        <w:adjustRightInd w:val="0"/>
        <w:jc w:val="both"/>
        <w:rPr>
          <w:rFonts w:eastAsiaTheme="minorHAnsi" w:cs="Times New Roman"/>
          <w:i/>
          <w:sz w:val="24"/>
          <w:szCs w:val="24"/>
        </w:rPr>
      </w:pPr>
    </w:p>
    <w:p w:rsidR="00586164" w:rsidRDefault="00586164" w:rsidP="00C757AF">
      <w:pPr>
        <w:widowControl/>
        <w:adjustRightInd w:val="0"/>
        <w:jc w:val="both"/>
        <w:rPr>
          <w:rFonts w:cs="Times New Roman"/>
          <w:b/>
          <w:i/>
          <w:sz w:val="20"/>
          <w:szCs w:val="20"/>
        </w:rPr>
      </w:pPr>
    </w:p>
    <w:p w:rsidR="00A96FFC" w:rsidRDefault="00A96FFC" w:rsidP="00C757AF">
      <w:pPr>
        <w:widowControl/>
        <w:adjustRightInd w:val="0"/>
        <w:jc w:val="both"/>
        <w:rPr>
          <w:rFonts w:cs="Times New Roman"/>
          <w:b/>
          <w:i/>
          <w:sz w:val="20"/>
          <w:szCs w:val="20"/>
        </w:rPr>
      </w:pPr>
    </w:p>
    <w:p w:rsidR="00A96FFC" w:rsidRDefault="00A96FFC" w:rsidP="00C757AF">
      <w:pPr>
        <w:widowControl/>
        <w:adjustRightInd w:val="0"/>
        <w:jc w:val="both"/>
        <w:rPr>
          <w:rFonts w:cs="Times New Roman"/>
          <w:b/>
          <w:i/>
          <w:sz w:val="20"/>
          <w:szCs w:val="20"/>
        </w:rPr>
      </w:pPr>
    </w:p>
    <w:p w:rsidR="00AC6C72" w:rsidRPr="00C757AF" w:rsidRDefault="007A3747" w:rsidP="00946345">
      <w:pPr>
        <w:widowControl/>
        <w:adjustRightInd w:val="0"/>
        <w:jc w:val="center"/>
        <w:rPr>
          <w:rFonts w:cs="Times New Roman"/>
          <w:b/>
          <w:i/>
          <w:sz w:val="20"/>
          <w:szCs w:val="20"/>
        </w:rPr>
      </w:pPr>
      <w:r w:rsidRPr="00C757AF">
        <w:rPr>
          <w:rFonts w:cs="Times New Roman"/>
          <w:b/>
          <w:i/>
          <w:sz w:val="20"/>
          <w:szCs w:val="20"/>
        </w:rPr>
        <w:t>КСС</w:t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FA235C" w:rsidRPr="00C757AF">
        <w:rPr>
          <w:rFonts w:cs="Times New Roman"/>
          <w:b/>
          <w:i/>
          <w:sz w:val="20"/>
          <w:szCs w:val="20"/>
        </w:rPr>
        <w:t xml:space="preserve">  </w:t>
      </w:r>
      <w:r w:rsidR="00D61B41" w:rsidRPr="00C757AF">
        <w:rPr>
          <w:rFonts w:cs="Times New Roman"/>
          <w:b/>
          <w:i/>
          <w:sz w:val="20"/>
          <w:szCs w:val="20"/>
        </w:rPr>
        <w:t xml:space="preserve">             </w:t>
      </w:r>
      <w:r w:rsidR="00777EBD" w:rsidRPr="00C757AF">
        <w:rPr>
          <w:rFonts w:cs="Times New Roman"/>
          <w:b/>
          <w:i/>
          <w:sz w:val="20"/>
          <w:szCs w:val="20"/>
        </w:rPr>
        <w:t xml:space="preserve">       </w:t>
      </w:r>
      <w:r w:rsidR="0039773E" w:rsidRPr="00C757AF">
        <w:rPr>
          <w:rFonts w:cs="Times New Roman"/>
          <w:b/>
          <w:i/>
          <w:sz w:val="20"/>
          <w:szCs w:val="20"/>
        </w:rPr>
        <w:t xml:space="preserve">      </w:t>
      </w:r>
      <w:r w:rsidR="00777EBD" w:rsidRPr="00C757AF">
        <w:rPr>
          <w:rFonts w:cs="Times New Roman"/>
          <w:b/>
          <w:i/>
          <w:sz w:val="20"/>
          <w:szCs w:val="20"/>
        </w:rPr>
        <w:t xml:space="preserve">  </w:t>
      </w:r>
      <w:r w:rsidR="00586164">
        <w:rPr>
          <w:rFonts w:cs="Times New Roman"/>
          <w:b/>
          <w:i/>
          <w:sz w:val="20"/>
          <w:szCs w:val="20"/>
        </w:rPr>
        <w:t xml:space="preserve">           </w:t>
      </w:r>
      <w:r w:rsidR="00AC6C72" w:rsidRPr="00C757AF">
        <w:rPr>
          <w:rFonts w:cs="Times New Roman"/>
          <w:b/>
          <w:i/>
          <w:sz w:val="20"/>
          <w:szCs w:val="20"/>
        </w:rPr>
        <w:t>Габаритный чертеж корпуса</w:t>
      </w:r>
    </w:p>
    <w:p w:rsidR="00463FC7" w:rsidRDefault="00586164" w:rsidP="00463FC7">
      <w:pPr>
        <w:rPr>
          <w:rFonts w:cs="Times New Roman"/>
          <w:b/>
          <w:i/>
          <w:sz w:val="20"/>
          <w:szCs w:val="20"/>
        </w:rPr>
      </w:pPr>
      <w:r>
        <w:rPr>
          <w:rFonts w:cs="Times New Roman"/>
          <w:b/>
          <w:i/>
          <w:sz w:val="20"/>
          <w:szCs w:val="20"/>
        </w:rPr>
        <w:t xml:space="preserve"> </w:t>
      </w:r>
    </w:p>
    <w:p w:rsidR="00463FC7" w:rsidRPr="00D61B41" w:rsidRDefault="00586164" w:rsidP="00463FC7">
      <w:pPr>
        <w:rPr>
          <w:noProof/>
          <w:sz w:val="8"/>
          <w:lang w:eastAsia="ru-RU"/>
        </w:rPr>
      </w:pPr>
      <w:r>
        <w:rPr>
          <w:noProof/>
          <w:sz w:val="8"/>
          <w:lang w:eastAsia="ru-RU"/>
        </w:rPr>
        <w:t xml:space="preserve">         </w:t>
      </w:r>
      <w:r w:rsidRPr="00586164">
        <w:rPr>
          <w:noProof/>
          <w:sz w:val="8"/>
          <w:lang w:eastAsia="ru-RU"/>
        </w:rPr>
        <w:t xml:space="preserve">Опал                                                        </w:t>
      </w:r>
      <w:r>
        <w:rPr>
          <w:noProof/>
          <w:sz w:val="8"/>
          <w:lang w:eastAsia="ru-RU"/>
        </w:rPr>
        <w:t xml:space="preserve">                        Микропризма</w:t>
      </w:r>
    </w:p>
    <w:p w:rsidR="005D7728" w:rsidRDefault="00586164" w:rsidP="00586164">
      <w:pPr>
        <w:pStyle w:val="1"/>
        <w:tabs>
          <w:tab w:val="left" w:pos="670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noProof/>
          <w:sz w:val="20"/>
          <w:szCs w:val="20"/>
          <w:lang w:eastAsia="ru-RU"/>
        </w:rPr>
        <w:drawing>
          <wp:inline distT="0" distB="0" distL="0" distR="0" wp14:anchorId="17483CEB" wp14:editId="4955AF5B">
            <wp:extent cx="1714500" cy="1714500"/>
            <wp:effectExtent l="0" t="0" r="0" b="0"/>
            <wp:docPr id="6" name="Рисунок 6" descr="C:\Users\user\Desktop\КЛИЕНТЫ\Тендеры КОНТУР\СВЕТИЛЬНИКИ\Сота\Опал\КСС+описание\КСС Оп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ЛИЕНТЫ\Тендеры КОНТУР\СВЕТИЛЬНИКИ\Сота\Опал\КСС+описание\КСС Опал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33666F44" wp14:editId="7BC75A04">
            <wp:simplePos x="0" y="0"/>
            <wp:positionH relativeFrom="margin">
              <wp:posOffset>3891915</wp:posOffset>
            </wp:positionH>
            <wp:positionV relativeFrom="margin">
              <wp:posOffset>3392170</wp:posOffset>
            </wp:positionV>
            <wp:extent cx="2469515" cy="1721485"/>
            <wp:effectExtent l="0" t="0" r="6985" b="0"/>
            <wp:wrapSquare wrapText="bothSides"/>
            <wp:docPr id="5" name="Рисунок 5" descr="C:\Users\user\Desktop\КЛИЕНТЫ\Тендеры КОНТУР\СВЕТИЛЬНИКИ\Сота\Опал\Фото\GB-promled-sota-20-#-#-#-#-#-#-#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ЛИЕНТЫ\Тендеры КОНТУР\СВЕТИЛЬНИКИ\Сота\Опал\Фото\GB-promled-sota-20-#-#-#-#-#-#-#-800x8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515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 w:val="20"/>
          <w:szCs w:val="20"/>
          <w:lang w:eastAsia="ru-RU"/>
        </w:rPr>
        <w:drawing>
          <wp:inline distT="0" distB="0" distL="0" distR="0" wp14:anchorId="3D8E2DB0" wp14:editId="127B8F09">
            <wp:extent cx="1720850" cy="1720850"/>
            <wp:effectExtent l="0" t="0" r="0" b="0"/>
            <wp:docPr id="7" name="Рисунок 7" descr="C:\Users\user\Desktop\КЛИЕНТЫ\Тендеры КОНТУР\СВЕТИЛЬНИКИ\Сота\Микропризма\КСС+описание\КСС Микроприз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КЛИЕНТЫ\Тендеры КОНТУР\СВЕТИЛЬНИКИ\Сота\Микропризма\КСС+описание\КСС Микропризм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 w:val="20"/>
          <w:szCs w:val="20"/>
        </w:rPr>
        <w:tab/>
      </w:r>
    </w:p>
    <w:p w:rsidR="00BD341A" w:rsidRDefault="00BD341A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6037FD" w:rsidRDefault="006037FD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5D7728" w:rsidRDefault="007A3747" w:rsidP="00946345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Основные техническ</w:t>
      </w:r>
      <w:r w:rsidR="005D7728">
        <w:rPr>
          <w:rFonts w:cs="Times New Roman"/>
          <w:sz w:val="20"/>
          <w:szCs w:val="20"/>
        </w:rPr>
        <w:t>ие данные и характеристики</w:t>
      </w:r>
    </w:p>
    <w:p w:rsidR="005D7728" w:rsidRDefault="005D7728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ab"/>
        <w:tblpPr w:leftFromText="180" w:rightFromText="180" w:vertAnchor="text" w:horzAnchor="margin" w:tblpX="324" w:tblpY="159"/>
        <w:tblW w:w="10407" w:type="dxa"/>
        <w:tblLook w:val="04A0" w:firstRow="1" w:lastRow="0" w:firstColumn="1" w:lastColumn="0" w:noHBand="0" w:noVBand="1"/>
      </w:tblPr>
      <w:tblGrid>
        <w:gridCol w:w="5112"/>
        <w:gridCol w:w="2723"/>
        <w:gridCol w:w="2572"/>
      </w:tblGrid>
      <w:tr w:rsidR="00586164" w:rsidRPr="009B1F11" w:rsidTr="00586164">
        <w:tc>
          <w:tcPr>
            <w:tcW w:w="5112" w:type="dxa"/>
          </w:tcPr>
          <w:p w:rsidR="00586164" w:rsidRPr="009B1F11" w:rsidRDefault="00586164" w:rsidP="00586164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1F11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2723" w:type="dxa"/>
            <w:vAlign w:val="center"/>
          </w:tcPr>
          <w:p w:rsidR="00586164" w:rsidRPr="009B1F11" w:rsidRDefault="000D23B5" w:rsidP="00762EE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Сота</w:t>
            </w:r>
            <w:proofErr w:type="spellEnd"/>
            <w:r w:rsidR="00762EEB"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586164"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Опал</w:t>
            </w:r>
          </w:p>
        </w:tc>
        <w:tc>
          <w:tcPr>
            <w:tcW w:w="2572" w:type="dxa"/>
            <w:vAlign w:val="center"/>
          </w:tcPr>
          <w:p w:rsidR="00586164" w:rsidRPr="009B1F11" w:rsidRDefault="000D23B5" w:rsidP="00762EE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Сота</w:t>
            </w:r>
            <w:proofErr w:type="spellEnd"/>
            <w:r w:rsidR="00762EEB"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86164"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Микропризма</w:t>
            </w:r>
            <w:proofErr w:type="spellEnd"/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Мощность, [</w:t>
            </w:r>
            <w:proofErr w:type="gram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Вт</w:t>
            </w:r>
            <w:proofErr w:type="gramEnd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±10%]: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Световой поток светильника, [лм ±5%]: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4140, 4450, 4450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4320, 4650, 4650</w:t>
            </w:r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Входящее напряжение, [</w:t>
            </w:r>
            <w:proofErr w:type="gram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proofErr w:type="gramEnd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176...264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176...264</w:t>
            </w:r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Частота питания, [</w:t>
            </w:r>
            <w:proofErr w:type="gram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Гц</w:t>
            </w:r>
            <w:proofErr w:type="gramEnd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Коэффициент мощности [</w:t>
            </w:r>
            <w:proofErr w:type="spell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Pf</w:t>
            </w:r>
            <w:proofErr w:type="spellEnd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], не менее: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0,98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0,98</w:t>
            </w:r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Корректор мощности драйвера: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Класс защиты от поражения электрическим током: 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II</w:t>
            </w:r>
          </w:p>
        </w:tc>
      </w:tr>
      <w:tr w:rsidR="009B1F11" w:rsidRPr="009B1F11" w:rsidTr="00586164">
        <w:trPr>
          <w:trHeight w:val="229"/>
        </w:trPr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Производитель светодиода: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Epistar</w:t>
            </w:r>
            <w:proofErr w:type="spellEnd"/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Epistar</w:t>
            </w:r>
            <w:proofErr w:type="spellEnd"/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Цветовая температура, [</w:t>
            </w:r>
            <w:proofErr w:type="gram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</w:t>
            </w:r>
            <w:proofErr w:type="gramEnd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3000 / 4000 / 5000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3000 / 4000 / 5000</w:t>
            </w:r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Двойной угол половинной яркости</w:t>
            </w:r>
            <w:proofErr w:type="gram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9B1F11" w:rsidRPr="009B1F11" w:rsidTr="00586164">
        <w:tc>
          <w:tcPr>
            <w:tcW w:w="5112" w:type="dxa"/>
            <w:vAlign w:val="center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 корпуса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Полипропилен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Полипропилен</w:t>
            </w:r>
          </w:p>
        </w:tc>
      </w:tr>
      <w:tr w:rsidR="009B1F11" w:rsidRPr="009B1F11" w:rsidTr="00586164">
        <w:tc>
          <w:tcPr>
            <w:tcW w:w="5112" w:type="dxa"/>
            <w:vAlign w:val="center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полистирол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полистирол</w:t>
            </w:r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Тип кривой силы света: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Косинусная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Косинусная</w:t>
            </w:r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Размеры светильника </w:t>
            </w:r>
            <w:proofErr w:type="spell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ДхШхВ</w:t>
            </w:r>
            <w:proofErr w:type="spellEnd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[мм]: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595×595×37,5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595×595×37,5</w:t>
            </w:r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Масса светильника не более, [</w:t>
            </w:r>
            <w:proofErr w:type="gram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кг</w:t>
            </w:r>
            <w:proofErr w:type="gramEnd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1" w:name="RANGE!C16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</w:t>
            </w:r>
            <w:bookmarkEnd w:id="1"/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</w:t>
            </w:r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Масса брутто, [</w:t>
            </w:r>
            <w:proofErr w:type="gram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кг</w:t>
            </w:r>
            <w:proofErr w:type="gramEnd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</w:t>
            </w:r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Крепление, [</w:t>
            </w:r>
            <w:proofErr w:type="gram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мм</w:t>
            </w:r>
            <w:proofErr w:type="gramEnd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Встраиваемый</w:t>
            </w:r>
            <w:proofErr w:type="gramEnd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/ Накладной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Встраиваемый</w:t>
            </w:r>
            <w:proofErr w:type="gramEnd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/ Накладной</w:t>
            </w:r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Степень защиты, [IP]: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Климатическое исполнение и категория размещения: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proofErr w:type="gramEnd"/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proofErr w:type="gramEnd"/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Температура эксплуатации, [°</w:t>
            </w:r>
            <w:proofErr w:type="gram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</w:t>
            </w:r>
            <w:proofErr w:type="gramEnd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-40 до +40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-40 до +40</w:t>
            </w:r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Рекомендуемая высота установки одиночного светильника, [</w:t>
            </w:r>
            <w:proofErr w:type="gram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2 - 6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2 - 6</w:t>
            </w:r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Гарантийный срок, [мес.]: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</w:tr>
      <w:tr w:rsidR="009B1F11" w:rsidRPr="009B1F11" w:rsidTr="00586164">
        <w:tc>
          <w:tcPr>
            <w:tcW w:w="5112" w:type="dxa"/>
          </w:tcPr>
          <w:p w:rsidR="009B1F11" w:rsidRPr="009B1F11" w:rsidRDefault="009B1F1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Срок службы</w:t>
            </w:r>
            <w:r w:rsidR="000D23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светодиодов не менее</w:t>
            </w:r>
            <w:proofErr w:type="gramStart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,[</w:t>
            </w:r>
            <w:proofErr w:type="gramEnd"/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час]:</w:t>
            </w:r>
          </w:p>
        </w:tc>
        <w:tc>
          <w:tcPr>
            <w:tcW w:w="2723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2572" w:type="dxa"/>
            <w:vAlign w:val="center"/>
          </w:tcPr>
          <w:p w:rsidR="009B1F11" w:rsidRPr="009B1F11" w:rsidRDefault="009B1F1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1F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100 000</w:t>
            </w:r>
          </w:p>
        </w:tc>
      </w:tr>
    </w:tbl>
    <w:p w:rsidR="005D7728" w:rsidRPr="001B4F6F" w:rsidRDefault="005D7728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5D7728" w:rsidRPr="001B4F6F" w:rsidSect="001B4F6F">
      <w:footerReference w:type="default" r:id="rId13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609" w:rsidRDefault="009C1609">
      <w:r>
        <w:separator/>
      </w:r>
    </w:p>
  </w:endnote>
  <w:endnote w:type="continuationSeparator" w:id="0">
    <w:p w:rsidR="009C1609" w:rsidRDefault="009C1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032" w:rsidRPr="009A0032" w:rsidRDefault="009A0032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609" w:rsidRDefault="009C1609">
      <w:r>
        <w:separator/>
      </w:r>
    </w:p>
  </w:footnote>
  <w:footnote w:type="continuationSeparator" w:id="0">
    <w:p w:rsidR="009C1609" w:rsidRDefault="009C16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84"/>
    <w:rsid w:val="0000502F"/>
    <w:rsid w:val="000142A5"/>
    <w:rsid w:val="00015039"/>
    <w:rsid w:val="00020126"/>
    <w:rsid w:val="0005080A"/>
    <w:rsid w:val="00056433"/>
    <w:rsid w:val="00056F20"/>
    <w:rsid w:val="000660B9"/>
    <w:rsid w:val="000674A0"/>
    <w:rsid w:val="0007220C"/>
    <w:rsid w:val="00075B79"/>
    <w:rsid w:val="00087287"/>
    <w:rsid w:val="000A296D"/>
    <w:rsid w:val="000A3DD3"/>
    <w:rsid w:val="000B6017"/>
    <w:rsid w:val="000D2107"/>
    <w:rsid w:val="000D23B5"/>
    <w:rsid w:val="000D3430"/>
    <w:rsid w:val="000E3688"/>
    <w:rsid w:val="000E6584"/>
    <w:rsid w:val="00106AD4"/>
    <w:rsid w:val="00107026"/>
    <w:rsid w:val="00130D67"/>
    <w:rsid w:val="001373F3"/>
    <w:rsid w:val="001545EF"/>
    <w:rsid w:val="001609B5"/>
    <w:rsid w:val="00170F6A"/>
    <w:rsid w:val="0019212D"/>
    <w:rsid w:val="001B04F6"/>
    <w:rsid w:val="001B4F6F"/>
    <w:rsid w:val="001F3ADA"/>
    <w:rsid w:val="002242ED"/>
    <w:rsid w:val="00227816"/>
    <w:rsid w:val="002520F1"/>
    <w:rsid w:val="00267DAC"/>
    <w:rsid w:val="002706DF"/>
    <w:rsid w:val="00277BC1"/>
    <w:rsid w:val="002A1312"/>
    <w:rsid w:val="002C0AC2"/>
    <w:rsid w:val="002C0D2C"/>
    <w:rsid w:val="002D1E24"/>
    <w:rsid w:val="002D3612"/>
    <w:rsid w:val="002D6378"/>
    <w:rsid w:val="002D6891"/>
    <w:rsid w:val="002D7F46"/>
    <w:rsid w:val="002E2721"/>
    <w:rsid w:val="002E7E3D"/>
    <w:rsid w:val="002F4200"/>
    <w:rsid w:val="002F5E12"/>
    <w:rsid w:val="002F5FA0"/>
    <w:rsid w:val="0030270C"/>
    <w:rsid w:val="003072B6"/>
    <w:rsid w:val="0031616D"/>
    <w:rsid w:val="00322302"/>
    <w:rsid w:val="00326ABA"/>
    <w:rsid w:val="00330D71"/>
    <w:rsid w:val="00385115"/>
    <w:rsid w:val="0039773E"/>
    <w:rsid w:val="003A553A"/>
    <w:rsid w:val="003A76FA"/>
    <w:rsid w:val="003C7457"/>
    <w:rsid w:val="003E02E8"/>
    <w:rsid w:val="00401AD7"/>
    <w:rsid w:val="00407616"/>
    <w:rsid w:val="0046321A"/>
    <w:rsid w:val="00463FC7"/>
    <w:rsid w:val="00467E70"/>
    <w:rsid w:val="00470A13"/>
    <w:rsid w:val="0049512A"/>
    <w:rsid w:val="004B10F5"/>
    <w:rsid w:val="004B2B2F"/>
    <w:rsid w:val="004C7E52"/>
    <w:rsid w:val="004D1A95"/>
    <w:rsid w:val="004F6770"/>
    <w:rsid w:val="004F693D"/>
    <w:rsid w:val="00506638"/>
    <w:rsid w:val="00515B6A"/>
    <w:rsid w:val="00525A3C"/>
    <w:rsid w:val="0054253B"/>
    <w:rsid w:val="00553F18"/>
    <w:rsid w:val="00570072"/>
    <w:rsid w:val="005738FE"/>
    <w:rsid w:val="00586164"/>
    <w:rsid w:val="00586A7E"/>
    <w:rsid w:val="00597FB2"/>
    <w:rsid w:val="005A057B"/>
    <w:rsid w:val="005B7B83"/>
    <w:rsid w:val="005C156C"/>
    <w:rsid w:val="005C3CFA"/>
    <w:rsid w:val="005D6C3B"/>
    <w:rsid w:val="005D7728"/>
    <w:rsid w:val="005E1B7D"/>
    <w:rsid w:val="00601A67"/>
    <w:rsid w:val="006037FD"/>
    <w:rsid w:val="006107B2"/>
    <w:rsid w:val="006124F2"/>
    <w:rsid w:val="00613114"/>
    <w:rsid w:val="00621C5C"/>
    <w:rsid w:val="006301DE"/>
    <w:rsid w:val="00630F7B"/>
    <w:rsid w:val="00655353"/>
    <w:rsid w:val="0066016D"/>
    <w:rsid w:val="00673D63"/>
    <w:rsid w:val="00697356"/>
    <w:rsid w:val="006A26DD"/>
    <w:rsid w:val="006A290E"/>
    <w:rsid w:val="006B10BF"/>
    <w:rsid w:val="006B16DE"/>
    <w:rsid w:val="006B60C0"/>
    <w:rsid w:val="006C5F18"/>
    <w:rsid w:val="006E41CB"/>
    <w:rsid w:val="006E435F"/>
    <w:rsid w:val="006E7F3E"/>
    <w:rsid w:val="00712BEB"/>
    <w:rsid w:val="00712CEB"/>
    <w:rsid w:val="007238B1"/>
    <w:rsid w:val="00725779"/>
    <w:rsid w:val="00732646"/>
    <w:rsid w:val="00735EDF"/>
    <w:rsid w:val="00740535"/>
    <w:rsid w:val="00744D4B"/>
    <w:rsid w:val="007478DB"/>
    <w:rsid w:val="00762EEB"/>
    <w:rsid w:val="00767FB8"/>
    <w:rsid w:val="00777EBD"/>
    <w:rsid w:val="00780BC1"/>
    <w:rsid w:val="007873B7"/>
    <w:rsid w:val="007A3747"/>
    <w:rsid w:val="007A404B"/>
    <w:rsid w:val="007D52D3"/>
    <w:rsid w:val="00815893"/>
    <w:rsid w:val="008160BB"/>
    <w:rsid w:val="00825D49"/>
    <w:rsid w:val="008274A6"/>
    <w:rsid w:val="00863A03"/>
    <w:rsid w:val="008710F1"/>
    <w:rsid w:val="00890805"/>
    <w:rsid w:val="00895898"/>
    <w:rsid w:val="008B2585"/>
    <w:rsid w:val="008B3D02"/>
    <w:rsid w:val="008E088E"/>
    <w:rsid w:val="009000AC"/>
    <w:rsid w:val="00907C4A"/>
    <w:rsid w:val="0091073F"/>
    <w:rsid w:val="00927D2B"/>
    <w:rsid w:val="00934A72"/>
    <w:rsid w:val="009406E8"/>
    <w:rsid w:val="00941F8E"/>
    <w:rsid w:val="0094443F"/>
    <w:rsid w:val="00946345"/>
    <w:rsid w:val="0096317C"/>
    <w:rsid w:val="00982ED1"/>
    <w:rsid w:val="00992F2F"/>
    <w:rsid w:val="009A0032"/>
    <w:rsid w:val="009A331A"/>
    <w:rsid w:val="009B1F11"/>
    <w:rsid w:val="009C1609"/>
    <w:rsid w:val="009D536F"/>
    <w:rsid w:val="00A17B1D"/>
    <w:rsid w:val="00A310E4"/>
    <w:rsid w:val="00A31C5D"/>
    <w:rsid w:val="00A32F39"/>
    <w:rsid w:val="00A36160"/>
    <w:rsid w:val="00A5599A"/>
    <w:rsid w:val="00A61A54"/>
    <w:rsid w:val="00A6537C"/>
    <w:rsid w:val="00A664F7"/>
    <w:rsid w:val="00A829CE"/>
    <w:rsid w:val="00A96FFC"/>
    <w:rsid w:val="00AB1E6E"/>
    <w:rsid w:val="00AC6C72"/>
    <w:rsid w:val="00AD3D10"/>
    <w:rsid w:val="00AD68FB"/>
    <w:rsid w:val="00AF08A5"/>
    <w:rsid w:val="00AF1F8A"/>
    <w:rsid w:val="00AF726E"/>
    <w:rsid w:val="00B02497"/>
    <w:rsid w:val="00B0289D"/>
    <w:rsid w:val="00B079A5"/>
    <w:rsid w:val="00B14C22"/>
    <w:rsid w:val="00B32B2E"/>
    <w:rsid w:val="00B33DC1"/>
    <w:rsid w:val="00B4793C"/>
    <w:rsid w:val="00B85821"/>
    <w:rsid w:val="00B944F6"/>
    <w:rsid w:val="00B9532D"/>
    <w:rsid w:val="00BA1ABA"/>
    <w:rsid w:val="00BA1C22"/>
    <w:rsid w:val="00BD341A"/>
    <w:rsid w:val="00BD7738"/>
    <w:rsid w:val="00BE287C"/>
    <w:rsid w:val="00BF04CD"/>
    <w:rsid w:val="00BF58D3"/>
    <w:rsid w:val="00BF7634"/>
    <w:rsid w:val="00C00BDC"/>
    <w:rsid w:val="00C043CE"/>
    <w:rsid w:val="00C13BAF"/>
    <w:rsid w:val="00C222DF"/>
    <w:rsid w:val="00C42FA8"/>
    <w:rsid w:val="00C43847"/>
    <w:rsid w:val="00C51864"/>
    <w:rsid w:val="00C52D40"/>
    <w:rsid w:val="00C65BA1"/>
    <w:rsid w:val="00C7207A"/>
    <w:rsid w:val="00C757AF"/>
    <w:rsid w:val="00C757E7"/>
    <w:rsid w:val="00CB5071"/>
    <w:rsid w:val="00CB5490"/>
    <w:rsid w:val="00CC3E03"/>
    <w:rsid w:val="00CD02EF"/>
    <w:rsid w:val="00CD7FDF"/>
    <w:rsid w:val="00CE2367"/>
    <w:rsid w:val="00CE306E"/>
    <w:rsid w:val="00CF4AA4"/>
    <w:rsid w:val="00D01D2C"/>
    <w:rsid w:val="00D148AB"/>
    <w:rsid w:val="00D45B0F"/>
    <w:rsid w:val="00D46B80"/>
    <w:rsid w:val="00D53405"/>
    <w:rsid w:val="00D534EC"/>
    <w:rsid w:val="00D61B41"/>
    <w:rsid w:val="00D62EC6"/>
    <w:rsid w:val="00DA0DB0"/>
    <w:rsid w:val="00DB5EF5"/>
    <w:rsid w:val="00DC5CEF"/>
    <w:rsid w:val="00E006D0"/>
    <w:rsid w:val="00E05E07"/>
    <w:rsid w:val="00E54AF0"/>
    <w:rsid w:val="00E57A6C"/>
    <w:rsid w:val="00E83833"/>
    <w:rsid w:val="00E86E0A"/>
    <w:rsid w:val="00E925A6"/>
    <w:rsid w:val="00E97412"/>
    <w:rsid w:val="00EA0880"/>
    <w:rsid w:val="00EA1536"/>
    <w:rsid w:val="00EA60B9"/>
    <w:rsid w:val="00EA6462"/>
    <w:rsid w:val="00EB5AD1"/>
    <w:rsid w:val="00EE00A6"/>
    <w:rsid w:val="00F323CB"/>
    <w:rsid w:val="00F67DDF"/>
    <w:rsid w:val="00F712E9"/>
    <w:rsid w:val="00F914B9"/>
    <w:rsid w:val="00F96F7A"/>
    <w:rsid w:val="00FA105C"/>
    <w:rsid w:val="00FA235C"/>
    <w:rsid w:val="00FD31A6"/>
    <w:rsid w:val="00FE473B"/>
    <w:rsid w:val="00FF2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5C0F2-7D30-4389-9BBE-7FD826C2B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user</cp:lastModifiedBy>
  <cp:revision>3</cp:revision>
  <cp:lastPrinted>2022-01-10T05:48:00Z</cp:lastPrinted>
  <dcterms:created xsi:type="dcterms:W3CDTF">2022-10-10T12:09:00Z</dcterms:created>
  <dcterms:modified xsi:type="dcterms:W3CDTF">2024-08-07T10:11:00Z</dcterms:modified>
</cp:coreProperties>
</file>